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36" w:rsidRPr="00763C36" w:rsidRDefault="00763C36" w:rsidP="00763C36">
      <w:pPr>
        <w:jc w:val="center"/>
        <w:rPr>
          <w:b/>
          <w:sz w:val="24"/>
          <w:szCs w:val="24"/>
          <w:lang w:val="it-IT"/>
        </w:rPr>
      </w:pPr>
      <w:r w:rsidRPr="00763C36">
        <w:rPr>
          <w:b/>
          <w:sz w:val="24"/>
          <w:szCs w:val="24"/>
          <w:lang w:val="it-IT"/>
        </w:rPr>
        <w:t>REZULTATI ZAVRŠNOG ISPITA – SEPTEMBAR 2023.</w:t>
      </w:r>
    </w:p>
    <w:p w:rsidR="009E50F5" w:rsidRPr="00763C36" w:rsidRDefault="00BE2142" w:rsidP="00763C36">
      <w:pPr>
        <w:tabs>
          <w:tab w:val="left" w:pos="1779"/>
        </w:tabs>
        <w:jc w:val="center"/>
        <w:rPr>
          <w:b/>
          <w:lang w:val="it-IT"/>
        </w:rPr>
      </w:pPr>
      <w:r w:rsidRPr="00763C36">
        <w:rPr>
          <w:b/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1565"/>
        <w:gridCol w:w="1870"/>
        <w:gridCol w:w="1870"/>
      </w:tblGrid>
      <w:tr w:rsidR="009E50F5" w:rsidTr="00427815">
        <w:tc>
          <w:tcPr>
            <w:tcW w:w="278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56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linguistica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5649C" w:rsidTr="00427815">
        <w:tc>
          <w:tcPr>
            <w:tcW w:w="2785" w:type="dxa"/>
          </w:tcPr>
          <w:p w:rsidR="0095649C" w:rsidRPr="00763C36" w:rsidRDefault="0095649C" w:rsidP="0095649C">
            <w:pPr>
              <w:tabs>
                <w:tab w:val="left" w:pos="1779"/>
              </w:tabs>
              <w:rPr>
                <w:b/>
              </w:rPr>
            </w:pPr>
            <w:proofErr w:type="spellStart"/>
            <w:r w:rsidRPr="00763C36">
              <w:rPr>
                <w:b/>
              </w:rPr>
              <w:t>Milica</w:t>
            </w:r>
            <w:proofErr w:type="spellEnd"/>
            <w:r w:rsidRPr="00763C36">
              <w:rPr>
                <w:b/>
              </w:rPr>
              <w:t xml:space="preserve"> Tatar</w:t>
            </w:r>
          </w:p>
        </w:tc>
        <w:tc>
          <w:tcPr>
            <w:tcW w:w="1260" w:type="dxa"/>
          </w:tcPr>
          <w:p w:rsidR="0095649C" w:rsidRPr="00763C36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8</w:t>
            </w:r>
          </w:p>
        </w:tc>
        <w:tc>
          <w:tcPr>
            <w:tcW w:w="1565" w:type="dxa"/>
          </w:tcPr>
          <w:p w:rsidR="0095649C" w:rsidRPr="00763C36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8</w:t>
            </w:r>
          </w:p>
        </w:tc>
        <w:tc>
          <w:tcPr>
            <w:tcW w:w="1870" w:type="dxa"/>
          </w:tcPr>
          <w:p w:rsidR="0095649C" w:rsidRPr="00763C36" w:rsidRDefault="0095649C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6</w:t>
            </w:r>
          </w:p>
        </w:tc>
        <w:tc>
          <w:tcPr>
            <w:tcW w:w="1870" w:type="dxa"/>
          </w:tcPr>
          <w:p w:rsidR="0095649C" w:rsidRPr="00763C36" w:rsidRDefault="00B5101A" w:rsidP="0095649C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6.5</w:t>
            </w:r>
          </w:p>
        </w:tc>
      </w:tr>
      <w:tr w:rsidR="00763C36" w:rsidTr="00427815">
        <w:tc>
          <w:tcPr>
            <w:tcW w:w="2785" w:type="dxa"/>
          </w:tcPr>
          <w:p w:rsidR="00763C36" w:rsidRPr="00763C36" w:rsidRDefault="00763C36" w:rsidP="00763C36">
            <w:pPr>
              <w:tabs>
                <w:tab w:val="left" w:pos="1779"/>
              </w:tabs>
              <w:rPr>
                <w:b/>
              </w:rPr>
            </w:pPr>
            <w:proofErr w:type="spellStart"/>
            <w:r w:rsidRPr="00763C36">
              <w:rPr>
                <w:b/>
              </w:rPr>
              <w:t>Dušica</w:t>
            </w:r>
            <w:proofErr w:type="spellEnd"/>
            <w:r w:rsidRPr="00763C36">
              <w:rPr>
                <w:b/>
              </w:rPr>
              <w:t xml:space="preserve"> </w:t>
            </w:r>
            <w:proofErr w:type="spellStart"/>
            <w:r w:rsidRPr="00763C36">
              <w:rPr>
                <w:b/>
              </w:rPr>
              <w:t>Milović</w:t>
            </w:r>
            <w:proofErr w:type="spellEnd"/>
          </w:p>
        </w:tc>
        <w:tc>
          <w:tcPr>
            <w:tcW w:w="126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7,2</w:t>
            </w:r>
          </w:p>
        </w:tc>
        <w:tc>
          <w:tcPr>
            <w:tcW w:w="1565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8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6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5</w:t>
            </w:r>
          </w:p>
        </w:tc>
      </w:tr>
      <w:tr w:rsidR="00763C36" w:rsidTr="00427815">
        <w:tc>
          <w:tcPr>
            <w:tcW w:w="2785" w:type="dxa"/>
          </w:tcPr>
          <w:p w:rsidR="00763C36" w:rsidRPr="00763C36" w:rsidRDefault="00763C36" w:rsidP="00763C36">
            <w:pPr>
              <w:tabs>
                <w:tab w:val="left" w:pos="1779"/>
              </w:tabs>
              <w:rPr>
                <w:b/>
              </w:rPr>
            </w:pPr>
            <w:proofErr w:type="spellStart"/>
            <w:r w:rsidRPr="00763C36">
              <w:rPr>
                <w:b/>
              </w:rPr>
              <w:t>Teodora</w:t>
            </w:r>
            <w:proofErr w:type="spellEnd"/>
            <w:r w:rsidRPr="00763C36">
              <w:rPr>
                <w:b/>
              </w:rPr>
              <w:t xml:space="preserve"> </w:t>
            </w:r>
            <w:proofErr w:type="spellStart"/>
            <w:r w:rsidRPr="00763C36">
              <w:rPr>
                <w:b/>
              </w:rPr>
              <w:t>Zorić</w:t>
            </w:r>
            <w:proofErr w:type="spellEnd"/>
          </w:p>
        </w:tc>
        <w:tc>
          <w:tcPr>
            <w:tcW w:w="126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4.8</w:t>
            </w:r>
          </w:p>
        </w:tc>
        <w:tc>
          <w:tcPr>
            <w:tcW w:w="1565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8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6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  <w:rPr>
                <w:b/>
              </w:rPr>
            </w:pPr>
            <w:r w:rsidRPr="00763C36">
              <w:rPr>
                <w:b/>
              </w:rPr>
              <w:t>5</w:t>
            </w:r>
          </w:p>
        </w:tc>
      </w:tr>
      <w:tr w:rsidR="00763C36" w:rsidTr="00427815">
        <w:tc>
          <w:tcPr>
            <w:tcW w:w="2785" w:type="dxa"/>
          </w:tcPr>
          <w:p w:rsidR="00763C36" w:rsidRDefault="00763C36" w:rsidP="00763C36">
            <w:pPr>
              <w:tabs>
                <w:tab w:val="left" w:pos="1779"/>
              </w:tabs>
            </w:pPr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Mršić</w:t>
            </w:r>
            <w:proofErr w:type="spellEnd"/>
          </w:p>
        </w:tc>
        <w:tc>
          <w:tcPr>
            <w:tcW w:w="126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6,4</w:t>
            </w:r>
          </w:p>
        </w:tc>
        <w:tc>
          <w:tcPr>
            <w:tcW w:w="1565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8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F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F</w:t>
            </w:r>
          </w:p>
        </w:tc>
      </w:tr>
      <w:tr w:rsidR="00763C36" w:rsidTr="00427815">
        <w:tc>
          <w:tcPr>
            <w:tcW w:w="2785" w:type="dxa"/>
          </w:tcPr>
          <w:p w:rsidR="00763C36" w:rsidRDefault="00763C36" w:rsidP="00763C36">
            <w:pPr>
              <w:tabs>
                <w:tab w:val="left" w:pos="1779"/>
              </w:tabs>
            </w:pP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Đukanović</w:t>
            </w:r>
            <w:proofErr w:type="spellEnd"/>
          </w:p>
        </w:tc>
        <w:tc>
          <w:tcPr>
            <w:tcW w:w="126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4.8</w:t>
            </w:r>
          </w:p>
        </w:tc>
        <w:tc>
          <w:tcPr>
            <w:tcW w:w="1565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7.2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F</w:t>
            </w:r>
          </w:p>
        </w:tc>
        <w:tc>
          <w:tcPr>
            <w:tcW w:w="1870" w:type="dxa"/>
          </w:tcPr>
          <w:p w:rsidR="00763C36" w:rsidRPr="00763C36" w:rsidRDefault="00763C36" w:rsidP="00763C36">
            <w:pPr>
              <w:tabs>
                <w:tab w:val="left" w:pos="1779"/>
              </w:tabs>
              <w:jc w:val="center"/>
            </w:pPr>
            <w:r w:rsidRPr="00763C36">
              <w:t>5</w:t>
            </w:r>
          </w:p>
        </w:tc>
      </w:tr>
    </w:tbl>
    <w:p w:rsidR="00FC5F98" w:rsidRDefault="00FC5F98" w:rsidP="009E50F5">
      <w:pPr>
        <w:tabs>
          <w:tab w:val="left" w:pos="1779"/>
        </w:tabs>
      </w:pPr>
    </w:p>
    <w:p w:rsidR="00BE2142" w:rsidRPr="00763C36" w:rsidRDefault="00BE2142" w:rsidP="00763C36">
      <w:pPr>
        <w:tabs>
          <w:tab w:val="left" w:pos="1779"/>
        </w:tabs>
        <w:jc w:val="center"/>
        <w:rPr>
          <w:b/>
        </w:rPr>
      </w:pPr>
      <w:r w:rsidRPr="00763C36">
        <w:rPr>
          <w:b/>
        </w:rP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2C3EBF">
        <w:tc>
          <w:tcPr>
            <w:tcW w:w="197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305" w:type="dxa"/>
          </w:tcPr>
          <w:p w:rsidR="009E50F5" w:rsidRPr="0095649C" w:rsidRDefault="009E50F5" w:rsidP="00586CB9">
            <w:pPr>
              <w:tabs>
                <w:tab w:val="left" w:pos="1779"/>
              </w:tabs>
            </w:pPr>
          </w:p>
        </w:tc>
        <w:tc>
          <w:tcPr>
            <w:tcW w:w="1170" w:type="dxa"/>
          </w:tcPr>
          <w:p w:rsidR="009E50F5" w:rsidRPr="002C3EBF" w:rsidRDefault="009E50F5" w:rsidP="00586CB9">
            <w:pPr>
              <w:tabs>
                <w:tab w:val="left" w:pos="1779"/>
              </w:tabs>
              <w:rPr>
                <w:b/>
              </w:rPr>
            </w:pP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8B658C" w:rsidTr="002C3EBF">
        <w:tc>
          <w:tcPr>
            <w:tcW w:w="1975" w:type="dxa"/>
          </w:tcPr>
          <w:p w:rsidR="008B658C" w:rsidRPr="00763C36" w:rsidRDefault="008B658C" w:rsidP="008B658C">
            <w:pPr>
              <w:tabs>
                <w:tab w:val="left" w:pos="1779"/>
              </w:tabs>
              <w:rPr>
                <w:b/>
              </w:rPr>
            </w:pPr>
            <w:r w:rsidRPr="00763C36">
              <w:rPr>
                <w:b/>
              </w:rPr>
              <w:t xml:space="preserve">Maja </w:t>
            </w:r>
            <w:proofErr w:type="spellStart"/>
            <w:r w:rsidRPr="00763C36">
              <w:rPr>
                <w:b/>
              </w:rPr>
              <w:t>Milićević</w:t>
            </w:r>
            <w:proofErr w:type="spellEnd"/>
          </w:p>
        </w:tc>
        <w:tc>
          <w:tcPr>
            <w:tcW w:w="1305" w:type="dxa"/>
          </w:tcPr>
          <w:p w:rsidR="008B658C" w:rsidRPr="00763C36" w:rsidRDefault="008B658C" w:rsidP="008B658C">
            <w:pPr>
              <w:tabs>
                <w:tab w:val="left" w:pos="1779"/>
              </w:tabs>
              <w:rPr>
                <w:b/>
              </w:rPr>
            </w:pPr>
            <w:r w:rsidRPr="00763C36">
              <w:rPr>
                <w:b/>
              </w:rPr>
              <w:t>3,6</w:t>
            </w:r>
          </w:p>
        </w:tc>
        <w:tc>
          <w:tcPr>
            <w:tcW w:w="1305" w:type="dxa"/>
          </w:tcPr>
          <w:p w:rsidR="008B658C" w:rsidRPr="00763C36" w:rsidRDefault="008B658C" w:rsidP="008B658C">
            <w:pPr>
              <w:tabs>
                <w:tab w:val="left" w:pos="1779"/>
              </w:tabs>
              <w:rPr>
                <w:b/>
              </w:rPr>
            </w:pPr>
            <w:r w:rsidRPr="00763C36">
              <w:rPr>
                <w:b/>
              </w:rPr>
              <w:t>4</w:t>
            </w:r>
          </w:p>
        </w:tc>
        <w:tc>
          <w:tcPr>
            <w:tcW w:w="1170" w:type="dxa"/>
          </w:tcPr>
          <w:p w:rsidR="008B658C" w:rsidRPr="00763C36" w:rsidRDefault="008B658C" w:rsidP="008B658C">
            <w:pPr>
              <w:tabs>
                <w:tab w:val="left" w:pos="1779"/>
              </w:tabs>
              <w:rPr>
                <w:b/>
              </w:rPr>
            </w:pPr>
            <w:r w:rsidRPr="00763C36">
              <w:rPr>
                <w:b/>
              </w:rPr>
              <w:t>6</w:t>
            </w:r>
          </w:p>
        </w:tc>
        <w:tc>
          <w:tcPr>
            <w:tcW w:w="1890" w:type="dxa"/>
          </w:tcPr>
          <w:p w:rsidR="008B658C" w:rsidRPr="00763C36" w:rsidRDefault="00763C36" w:rsidP="008B658C">
            <w:pPr>
              <w:tabs>
                <w:tab w:val="left" w:pos="1779"/>
              </w:tabs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705" w:type="dxa"/>
          </w:tcPr>
          <w:p w:rsidR="008B658C" w:rsidRPr="00763C36" w:rsidRDefault="008B658C" w:rsidP="008B658C">
            <w:pPr>
              <w:tabs>
                <w:tab w:val="left" w:pos="1779"/>
              </w:tabs>
              <w:rPr>
                <w:b/>
              </w:rPr>
            </w:pPr>
            <w:r w:rsidRPr="00763C36">
              <w:rPr>
                <w:b/>
              </w:rPr>
              <w:t>6</w:t>
            </w:r>
          </w:p>
        </w:tc>
      </w:tr>
      <w:tr w:rsidR="008B658C" w:rsidTr="002C3EBF">
        <w:tc>
          <w:tcPr>
            <w:tcW w:w="1975" w:type="dxa"/>
          </w:tcPr>
          <w:p w:rsidR="008B658C" w:rsidRDefault="008B658C" w:rsidP="00586CB9">
            <w:pPr>
              <w:tabs>
                <w:tab w:val="left" w:pos="1779"/>
              </w:tabs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Pejović</w:t>
            </w:r>
            <w:proofErr w:type="spellEnd"/>
          </w:p>
        </w:tc>
        <w:tc>
          <w:tcPr>
            <w:tcW w:w="1305" w:type="dxa"/>
          </w:tcPr>
          <w:p w:rsidR="008B658C" w:rsidRDefault="008B658C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8B658C" w:rsidRPr="002E69F9" w:rsidRDefault="008B658C" w:rsidP="00586CB9">
            <w:pPr>
              <w:tabs>
                <w:tab w:val="left" w:pos="1779"/>
              </w:tabs>
            </w:pPr>
            <w:r w:rsidRPr="002E69F9">
              <w:t>4</w:t>
            </w:r>
          </w:p>
        </w:tc>
        <w:tc>
          <w:tcPr>
            <w:tcW w:w="1170" w:type="dxa"/>
          </w:tcPr>
          <w:p w:rsidR="008B658C" w:rsidRPr="002E69F9" w:rsidRDefault="008B658C" w:rsidP="00586CB9">
            <w:pPr>
              <w:tabs>
                <w:tab w:val="left" w:pos="1779"/>
              </w:tabs>
            </w:pPr>
            <w:r w:rsidRPr="002E69F9">
              <w:t>F</w:t>
            </w:r>
          </w:p>
        </w:tc>
        <w:tc>
          <w:tcPr>
            <w:tcW w:w="1890" w:type="dxa"/>
          </w:tcPr>
          <w:p w:rsidR="008B658C" w:rsidRPr="002E69F9" w:rsidRDefault="00763C36" w:rsidP="00586CB9">
            <w:pPr>
              <w:tabs>
                <w:tab w:val="left" w:pos="1779"/>
              </w:tabs>
            </w:pPr>
            <w:r w:rsidRPr="002E69F9">
              <w:t>6</w:t>
            </w:r>
          </w:p>
        </w:tc>
        <w:tc>
          <w:tcPr>
            <w:tcW w:w="1705" w:type="dxa"/>
          </w:tcPr>
          <w:p w:rsidR="008B658C" w:rsidRPr="002E69F9" w:rsidRDefault="008B658C" w:rsidP="00586CB9">
            <w:pPr>
              <w:tabs>
                <w:tab w:val="left" w:pos="1779"/>
              </w:tabs>
            </w:pPr>
            <w:r w:rsidRPr="002E69F9">
              <w:t>F</w:t>
            </w:r>
          </w:p>
        </w:tc>
      </w:tr>
      <w:tr w:rsidR="002E69F9" w:rsidTr="007C6268">
        <w:tc>
          <w:tcPr>
            <w:tcW w:w="1975" w:type="dxa"/>
          </w:tcPr>
          <w:p w:rsidR="002E69F9" w:rsidRDefault="002E69F9" w:rsidP="007C6268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2E69F9" w:rsidRDefault="002E69F9" w:rsidP="007C6268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2E69F9" w:rsidRPr="002E69F9" w:rsidRDefault="002E69F9" w:rsidP="007C6268">
            <w:pPr>
              <w:tabs>
                <w:tab w:val="left" w:pos="1779"/>
              </w:tabs>
            </w:pPr>
            <w:r w:rsidRPr="002E69F9">
              <w:t>2.8</w:t>
            </w:r>
          </w:p>
        </w:tc>
        <w:tc>
          <w:tcPr>
            <w:tcW w:w="1170" w:type="dxa"/>
          </w:tcPr>
          <w:p w:rsidR="002E69F9" w:rsidRPr="002E69F9" w:rsidRDefault="002E69F9" w:rsidP="007C6268">
            <w:pPr>
              <w:tabs>
                <w:tab w:val="left" w:pos="1779"/>
              </w:tabs>
            </w:pPr>
            <w:r w:rsidRPr="002E69F9">
              <w:t>F</w:t>
            </w:r>
          </w:p>
        </w:tc>
        <w:tc>
          <w:tcPr>
            <w:tcW w:w="1890" w:type="dxa"/>
          </w:tcPr>
          <w:p w:rsidR="002E69F9" w:rsidRPr="002E69F9" w:rsidRDefault="002E69F9" w:rsidP="007C6268">
            <w:pPr>
              <w:tabs>
                <w:tab w:val="left" w:pos="1779"/>
              </w:tabs>
            </w:pPr>
            <w:r w:rsidRPr="002E69F9">
              <w:t>5</w:t>
            </w:r>
          </w:p>
        </w:tc>
        <w:tc>
          <w:tcPr>
            <w:tcW w:w="1705" w:type="dxa"/>
          </w:tcPr>
          <w:p w:rsidR="002E69F9" w:rsidRPr="002E69F9" w:rsidRDefault="002E69F9" w:rsidP="007C6268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0A640E" w:rsidRPr="000A640E" w:rsidRDefault="000A640E" w:rsidP="000A640E">
      <w:pPr>
        <w:jc w:val="center"/>
        <w:rPr>
          <w:b/>
          <w:sz w:val="24"/>
          <w:szCs w:val="24"/>
          <w:u w:val="single"/>
          <w:lang w:val="it-IT"/>
        </w:rPr>
      </w:pPr>
      <w:r w:rsidRPr="000A640E">
        <w:rPr>
          <w:b/>
          <w:sz w:val="24"/>
          <w:szCs w:val="24"/>
          <w:u w:val="single"/>
          <w:lang w:val="it-IT"/>
        </w:rPr>
        <w:t xml:space="preserve">Usmeni ispit će se održati 15.09. u 8.30. </w:t>
      </w:r>
    </w:p>
    <w:p w:rsidR="0095649C" w:rsidRPr="0095649C" w:rsidRDefault="0095649C">
      <w:pPr>
        <w:tabs>
          <w:tab w:val="left" w:pos="1779"/>
        </w:tabs>
        <w:rPr>
          <w:lang w:val="it-IT"/>
        </w:rPr>
      </w:pPr>
      <w:bookmarkStart w:id="0" w:name="_GoBack"/>
      <w:bookmarkEnd w:id="0"/>
    </w:p>
    <w:sectPr w:rsidR="0095649C" w:rsidRPr="0095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5"/>
    <w:rsid w:val="000A640E"/>
    <w:rsid w:val="002C3EBF"/>
    <w:rsid w:val="002E69F9"/>
    <w:rsid w:val="00427815"/>
    <w:rsid w:val="00763C36"/>
    <w:rsid w:val="008B658C"/>
    <w:rsid w:val="008B6AAA"/>
    <w:rsid w:val="0095649C"/>
    <w:rsid w:val="009E50F5"/>
    <w:rsid w:val="00B5101A"/>
    <w:rsid w:val="00BE2142"/>
    <w:rsid w:val="00DF2B4F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DB72-DED8-4112-9EEE-75C69DB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2023-09-08T11:48:00Z</dcterms:created>
  <dcterms:modified xsi:type="dcterms:W3CDTF">2023-09-08T12:08:00Z</dcterms:modified>
</cp:coreProperties>
</file>